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7F" w:rsidRDefault="0032191F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1E34C4" w:rsidRDefault="001E34C4" w:rsidP="00790054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1E34C4" w:rsidRDefault="00790054" w:rsidP="00790054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福建省危险化学品企业安全生产高峰论坛</w:t>
      </w:r>
    </w:p>
    <w:p w:rsidR="001E34C4" w:rsidRDefault="001E34C4" w:rsidP="001E34C4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日程安排表</w:t>
      </w:r>
    </w:p>
    <w:tbl>
      <w:tblPr>
        <w:tblW w:w="94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5"/>
        <w:gridCol w:w="1695"/>
        <w:gridCol w:w="6096"/>
      </w:tblGrid>
      <w:tr w:rsidR="001E34C4" w:rsidTr="00955028">
        <w:trPr>
          <w:trHeight w:val="632"/>
          <w:jc w:val="center"/>
        </w:trPr>
        <w:tc>
          <w:tcPr>
            <w:tcW w:w="1665" w:type="dxa"/>
            <w:vAlign w:val="center"/>
          </w:tcPr>
          <w:p w:rsidR="001E34C4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br w:type="page"/>
              <w:t>日期</w:t>
            </w:r>
          </w:p>
        </w:tc>
        <w:tc>
          <w:tcPr>
            <w:tcW w:w="1695" w:type="dxa"/>
            <w:vAlign w:val="center"/>
          </w:tcPr>
          <w:p w:rsidR="001E34C4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096" w:type="dxa"/>
            <w:vAlign w:val="center"/>
          </w:tcPr>
          <w:p w:rsidR="001E34C4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日程安排</w:t>
            </w:r>
          </w:p>
        </w:tc>
      </w:tr>
      <w:tr w:rsidR="001E34C4" w:rsidTr="00955028">
        <w:trPr>
          <w:trHeight w:val="544"/>
          <w:jc w:val="center"/>
        </w:trPr>
        <w:tc>
          <w:tcPr>
            <w:tcW w:w="1665" w:type="dxa"/>
            <w:vMerge w:val="restart"/>
            <w:vAlign w:val="center"/>
          </w:tcPr>
          <w:p w:rsidR="001E34C4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6月2日</w:t>
            </w:r>
          </w:p>
        </w:tc>
        <w:tc>
          <w:tcPr>
            <w:tcW w:w="1695" w:type="dxa"/>
            <w:vAlign w:val="center"/>
          </w:tcPr>
          <w:p w:rsidR="001E34C4" w:rsidRPr="003E7BC2" w:rsidRDefault="001E34C4" w:rsidP="0095502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E7BC2">
              <w:rPr>
                <w:rFonts w:ascii="仿宋_GB2312" w:eastAsia="仿宋_GB2312" w:hAnsi="仿宋_GB2312" w:cs="仿宋_GB2312" w:hint="eastAsia"/>
                <w:sz w:val="24"/>
              </w:rPr>
              <w:t>9:00-12:00</w:t>
            </w:r>
          </w:p>
        </w:tc>
        <w:tc>
          <w:tcPr>
            <w:tcW w:w="6096" w:type="dxa"/>
            <w:vAlign w:val="center"/>
          </w:tcPr>
          <w:p w:rsidR="001E34C4" w:rsidRPr="00FF606E" w:rsidRDefault="001E34C4" w:rsidP="0095502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会议报到（</w:t>
            </w:r>
            <w:r>
              <w:rPr>
                <w:rFonts w:ascii="仿宋" w:eastAsia="仿宋" w:hAnsi="仿宋" w:hint="eastAsia"/>
                <w:sz w:val="24"/>
              </w:rPr>
              <w:t>地点：</w:t>
            </w:r>
            <w:r w:rsidRPr="00FF606E">
              <w:rPr>
                <w:rFonts w:ascii="仿宋" w:eastAsia="仿宋" w:hAnsi="仿宋" w:hint="eastAsia"/>
                <w:sz w:val="24"/>
              </w:rPr>
              <w:t>人文酒店广场店</w:t>
            </w:r>
            <w:r>
              <w:rPr>
                <w:rFonts w:ascii="仿宋" w:eastAsia="仿宋" w:hAnsi="仿宋" w:hint="eastAsia"/>
                <w:sz w:val="24"/>
              </w:rPr>
              <w:t>大堂</w:t>
            </w:r>
            <w:r w:rsidRPr="00FF606E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1E34C4" w:rsidRPr="00FF606E" w:rsidTr="001E34C4">
        <w:trPr>
          <w:trHeight w:val="314"/>
          <w:jc w:val="center"/>
        </w:trPr>
        <w:tc>
          <w:tcPr>
            <w:tcW w:w="1665" w:type="dxa"/>
            <w:vMerge/>
            <w:vAlign w:val="center"/>
          </w:tcPr>
          <w:p w:rsidR="001E34C4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1E34C4" w:rsidRPr="003E7BC2" w:rsidRDefault="001E34C4" w:rsidP="0095502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E7BC2">
              <w:rPr>
                <w:rFonts w:ascii="仿宋_GB2312" w:eastAsia="仿宋_GB2312" w:hAnsi="仿宋_GB2312" w:cs="仿宋_GB2312" w:hint="eastAsia"/>
                <w:sz w:val="24"/>
              </w:rPr>
              <w:t>12:00-13:00</w:t>
            </w:r>
          </w:p>
        </w:tc>
        <w:tc>
          <w:tcPr>
            <w:tcW w:w="6096" w:type="dxa"/>
            <w:vAlign w:val="center"/>
          </w:tcPr>
          <w:p w:rsidR="001E34C4" w:rsidRPr="00FF606E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自助午餐（</w:t>
            </w:r>
            <w:r>
              <w:rPr>
                <w:rFonts w:ascii="仿宋" w:eastAsia="仿宋" w:hAnsi="仿宋" w:hint="eastAsia"/>
                <w:sz w:val="24"/>
              </w:rPr>
              <w:t>地点：</w:t>
            </w:r>
            <w:r w:rsidRPr="00FF606E">
              <w:rPr>
                <w:rFonts w:ascii="仿宋" w:eastAsia="仿宋" w:hAnsi="仿宋" w:hint="eastAsia"/>
                <w:sz w:val="24"/>
              </w:rPr>
              <w:t>人文酒店</w:t>
            </w:r>
            <w:proofErr w:type="gramStart"/>
            <w:r w:rsidRPr="00FF606E">
              <w:rPr>
                <w:rFonts w:ascii="仿宋" w:eastAsia="仿宋" w:hAnsi="仿宋" w:hint="eastAsia"/>
                <w:sz w:val="24"/>
              </w:rPr>
              <w:t>广场店六楼</w:t>
            </w:r>
            <w:proofErr w:type="gramEnd"/>
            <w:r w:rsidRPr="00FF606E">
              <w:rPr>
                <w:rFonts w:ascii="仿宋" w:eastAsia="仿宋" w:hAnsi="仿宋" w:hint="eastAsia"/>
                <w:sz w:val="24"/>
              </w:rPr>
              <w:t>中餐厅）</w:t>
            </w:r>
          </w:p>
        </w:tc>
      </w:tr>
      <w:tr w:rsidR="001E34C4" w:rsidTr="00955028">
        <w:trPr>
          <w:trHeight w:val="2113"/>
          <w:jc w:val="center"/>
        </w:trPr>
        <w:tc>
          <w:tcPr>
            <w:tcW w:w="1665" w:type="dxa"/>
            <w:vMerge/>
            <w:vAlign w:val="center"/>
          </w:tcPr>
          <w:p w:rsidR="001E34C4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1E34C4" w:rsidRPr="003E7BC2" w:rsidRDefault="001E34C4" w:rsidP="0095502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E7BC2">
              <w:rPr>
                <w:rFonts w:ascii="仿宋_GB2312" w:eastAsia="仿宋_GB2312" w:hAnsi="仿宋_GB2312" w:cs="仿宋_GB2312" w:hint="eastAsia"/>
                <w:sz w:val="24"/>
              </w:rPr>
              <w:t>14:30-17:00</w:t>
            </w:r>
          </w:p>
        </w:tc>
        <w:tc>
          <w:tcPr>
            <w:tcW w:w="6096" w:type="dxa"/>
            <w:vAlign w:val="center"/>
          </w:tcPr>
          <w:p w:rsidR="0017410D" w:rsidRDefault="001E34C4" w:rsidP="00955028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861BB3">
              <w:rPr>
                <w:rFonts w:ascii="仿宋" w:eastAsia="仿宋" w:hAnsi="仿宋" w:hint="eastAsia"/>
                <w:b/>
                <w:sz w:val="28"/>
                <w:szCs w:val="28"/>
              </w:rPr>
              <w:t>分论坛</w:t>
            </w:r>
          </w:p>
          <w:p w:rsidR="001E34C4" w:rsidRPr="00861BB3" w:rsidRDefault="0017410D" w:rsidP="00955028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（地点：</w:t>
            </w:r>
            <w:r w:rsidRPr="00C32DD2">
              <w:rPr>
                <w:rFonts w:ascii="仿宋" w:eastAsia="仿宋" w:hAnsi="仿宋" w:hint="eastAsia"/>
                <w:sz w:val="24"/>
              </w:rPr>
              <w:t>福建省泉州市泉港区</w:t>
            </w:r>
            <w:proofErr w:type="gramStart"/>
            <w:r w:rsidRPr="00C32DD2">
              <w:rPr>
                <w:rFonts w:ascii="仿宋" w:eastAsia="仿宋" w:hAnsi="仿宋" w:hint="eastAsia"/>
                <w:sz w:val="24"/>
              </w:rPr>
              <w:t>驿</w:t>
            </w:r>
            <w:proofErr w:type="gramEnd"/>
            <w:r w:rsidRPr="00C32DD2">
              <w:rPr>
                <w:rFonts w:ascii="仿宋" w:eastAsia="仿宋" w:hAnsi="仿宋" w:hint="eastAsia"/>
                <w:sz w:val="24"/>
              </w:rPr>
              <w:t>峰西路596号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1E34C4" w:rsidRPr="00FF606E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14：30</w:t>
            </w:r>
            <w:r w:rsidR="00C8312B">
              <w:rPr>
                <w:rFonts w:ascii="仿宋" w:eastAsia="仿宋" w:hAnsi="仿宋" w:hint="eastAsia"/>
                <w:sz w:val="24"/>
              </w:rPr>
              <w:t xml:space="preserve">  </w:t>
            </w:r>
            <w:r w:rsidR="00C8312B" w:rsidRPr="00FF606E">
              <w:rPr>
                <w:rFonts w:ascii="仿宋" w:eastAsia="仿宋" w:hAnsi="仿宋" w:hint="eastAsia"/>
                <w:sz w:val="24"/>
              </w:rPr>
              <w:t>参会人员集中上车</w:t>
            </w:r>
            <w:r w:rsidR="00C8312B">
              <w:rPr>
                <w:rFonts w:ascii="仿宋" w:eastAsia="仿宋" w:hAnsi="仿宋" w:hint="eastAsia"/>
                <w:sz w:val="24"/>
              </w:rPr>
              <w:t>前往分论坛</w:t>
            </w:r>
            <w:r w:rsidR="0017410D">
              <w:rPr>
                <w:rFonts w:ascii="仿宋" w:eastAsia="仿宋" w:hAnsi="仿宋" w:hint="eastAsia"/>
                <w:sz w:val="24"/>
              </w:rPr>
              <w:t>；</w:t>
            </w:r>
            <w:r w:rsidR="0017410D" w:rsidRPr="00FF606E">
              <w:rPr>
                <w:rFonts w:ascii="仿宋" w:eastAsia="仿宋" w:hAnsi="仿宋"/>
                <w:sz w:val="24"/>
              </w:rPr>
              <w:t xml:space="preserve"> </w:t>
            </w:r>
          </w:p>
          <w:p w:rsidR="0017410D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15：00</w:t>
            </w:r>
            <w:r w:rsidR="0017410D">
              <w:rPr>
                <w:rFonts w:ascii="仿宋" w:eastAsia="仿宋" w:hAnsi="仿宋" w:hint="eastAsia"/>
                <w:sz w:val="24"/>
              </w:rPr>
              <w:t xml:space="preserve">  </w:t>
            </w:r>
            <w:r w:rsidR="0017410D" w:rsidRPr="00FF606E">
              <w:rPr>
                <w:rFonts w:ascii="仿宋" w:eastAsia="仿宋" w:hAnsi="仿宋" w:hint="eastAsia"/>
                <w:sz w:val="24"/>
              </w:rPr>
              <w:t>石化V</w:t>
            </w:r>
            <w:r w:rsidR="0017410D" w:rsidRPr="00FF606E">
              <w:rPr>
                <w:rFonts w:ascii="仿宋" w:eastAsia="仿宋" w:hAnsi="仿宋"/>
                <w:sz w:val="24"/>
              </w:rPr>
              <w:t>R</w:t>
            </w:r>
            <w:r w:rsidR="0017410D" w:rsidRPr="00FF606E">
              <w:rPr>
                <w:rFonts w:ascii="仿宋" w:eastAsia="仿宋" w:hAnsi="仿宋" w:hint="eastAsia"/>
                <w:sz w:val="24"/>
              </w:rPr>
              <w:t>安全模拟培训实训讲解</w:t>
            </w:r>
          </w:p>
          <w:p w:rsidR="0017410D" w:rsidRDefault="0017410D" w:rsidP="0017410D">
            <w:pPr>
              <w:snapToGrid w:val="0"/>
              <w:ind w:firstLineChars="400" w:firstLine="96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——福建师范大学泉港石化研究院；</w:t>
            </w:r>
          </w:p>
          <w:p w:rsidR="001E34C4" w:rsidRPr="0017410D" w:rsidRDefault="001E34C4" w:rsidP="0017410D">
            <w:pPr>
              <w:snapToGrid w:val="0"/>
              <w:ind w:leftChars="500" w:left="105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参观泉港区安全生产宣传教育培训基地，现场讲解和体验</w:t>
            </w:r>
            <w:r w:rsidR="0017410D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1E34C4" w:rsidTr="00955028">
        <w:trPr>
          <w:trHeight w:val="454"/>
          <w:jc w:val="center"/>
        </w:trPr>
        <w:tc>
          <w:tcPr>
            <w:tcW w:w="1665" w:type="dxa"/>
            <w:vMerge/>
            <w:vAlign w:val="center"/>
          </w:tcPr>
          <w:p w:rsidR="001E34C4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1E34C4" w:rsidRPr="003E7BC2" w:rsidRDefault="001E34C4" w:rsidP="0095502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E7BC2">
              <w:rPr>
                <w:rFonts w:ascii="仿宋_GB2312" w:eastAsia="仿宋_GB2312" w:hAnsi="仿宋_GB2312" w:cs="仿宋_GB2312" w:hint="eastAsia"/>
                <w:sz w:val="24"/>
              </w:rPr>
              <w:t>16:30</w:t>
            </w:r>
          </w:p>
        </w:tc>
        <w:tc>
          <w:tcPr>
            <w:tcW w:w="6096" w:type="dxa"/>
            <w:vAlign w:val="center"/>
          </w:tcPr>
          <w:p w:rsidR="001E34C4" w:rsidRDefault="001E34C4" w:rsidP="00955028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集中上车返回主会场</w:t>
            </w:r>
          </w:p>
        </w:tc>
      </w:tr>
      <w:tr w:rsidR="001E34C4" w:rsidTr="001E34C4">
        <w:trPr>
          <w:trHeight w:val="431"/>
          <w:jc w:val="center"/>
        </w:trPr>
        <w:tc>
          <w:tcPr>
            <w:tcW w:w="1665" w:type="dxa"/>
            <w:vMerge/>
            <w:vAlign w:val="center"/>
          </w:tcPr>
          <w:p w:rsidR="001E34C4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1E34C4" w:rsidRPr="003E7BC2" w:rsidRDefault="001E34C4" w:rsidP="0095502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E7BC2">
              <w:rPr>
                <w:rFonts w:ascii="仿宋_GB2312" w:eastAsia="仿宋_GB2312" w:hAnsi="仿宋_GB2312" w:cs="仿宋_GB2312" w:hint="eastAsia"/>
                <w:sz w:val="24"/>
              </w:rPr>
              <w:t>17:30-18:30</w:t>
            </w:r>
          </w:p>
        </w:tc>
        <w:tc>
          <w:tcPr>
            <w:tcW w:w="6096" w:type="dxa"/>
            <w:vAlign w:val="center"/>
          </w:tcPr>
          <w:p w:rsidR="001E34C4" w:rsidRPr="00FF606E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自助晚餐（</w:t>
            </w:r>
            <w:r>
              <w:rPr>
                <w:rFonts w:ascii="仿宋" w:eastAsia="仿宋" w:hAnsi="仿宋" w:hint="eastAsia"/>
                <w:sz w:val="24"/>
              </w:rPr>
              <w:t>地点：</w:t>
            </w:r>
            <w:r w:rsidRPr="00FF606E">
              <w:rPr>
                <w:rFonts w:ascii="仿宋" w:eastAsia="仿宋" w:hAnsi="仿宋" w:hint="eastAsia"/>
                <w:sz w:val="24"/>
              </w:rPr>
              <w:t>人文酒店</w:t>
            </w:r>
            <w:proofErr w:type="gramStart"/>
            <w:r w:rsidRPr="00FF606E">
              <w:rPr>
                <w:rFonts w:ascii="仿宋" w:eastAsia="仿宋" w:hAnsi="仿宋" w:hint="eastAsia"/>
                <w:sz w:val="24"/>
              </w:rPr>
              <w:t>广场店六楼</w:t>
            </w:r>
            <w:proofErr w:type="gramEnd"/>
            <w:r w:rsidRPr="00FF606E">
              <w:rPr>
                <w:rFonts w:ascii="仿宋" w:eastAsia="仿宋" w:hAnsi="仿宋" w:hint="eastAsia"/>
                <w:sz w:val="24"/>
              </w:rPr>
              <w:t>中餐厅）</w:t>
            </w:r>
          </w:p>
        </w:tc>
      </w:tr>
      <w:tr w:rsidR="001E34C4" w:rsidTr="00955028">
        <w:trPr>
          <w:trHeight w:val="1789"/>
          <w:jc w:val="center"/>
        </w:trPr>
        <w:tc>
          <w:tcPr>
            <w:tcW w:w="1665" w:type="dxa"/>
            <w:vMerge w:val="restart"/>
            <w:vAlign w:val="center"/>
          </w:tcPr>
          <w:p w:rsidR="001E34C4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6月3日</w:t>
            </w:r>
          </w:p>
        </w:tc>
        <w:tc>
          <w:tcPr>
            <w:tcW w:w="1695" w:type="dxa"/>
            <w:vMerge w:val="restart"/>
            <w:vAlign w:val="center"/>
          </w:tcPr>
          <w:p w:rsidR="001E34C4" w:rsidRPr="003E7BC2" w:rsidRDefault="001E34C4" w:rsidP="0095502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E7BC2">
              <w:rPr>
                <w:rFonts w:ascii="仿宋_GB2312" w:eastAsia="仿宋_GB2312" w:hAnsi="仿宋_GB2312" w:cs="仿宋_GB2312" w:hint="eastAsia"/>
                <w:sz w:val="24"/>
              </w:rPr>
              <w:t>9:00-11:30</w:t>
            </w:r>
          </w:p>
        </w:tc>
        <w:tc>
          <w:tcPr>
            <w:tcW w:w="6096" w:type="dxa"/>
            <w:vAlign w:val="center"/>
          </w:tcPr>
          <w:p w:rsidR="001E34C4" w:rsidRPr="00293E61" w:rsidRDefault="001E34C4" w:rsidP="00955028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93E61">
              <w:rPr>
                <w:rFonts w:ascii="仿宋" w:eastAsia="仿宋" w:hAnsi="仿宋" w:hint="eastAsia"/>
                <w:b/>
                <w:sz w:val="28"/>
                <w:szCs w:val="28"/>
              </w:rPr>
              <w:t>论坛开幕式</w:t>
            </w:r>
          </w:p>
          <w:p w:rsidR="001E34C4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C32DD2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地点：聚龙邻里中心</w:t>
            </w:r>
            <w:r w:rsidRPr="00C32DD2">
              <w:rPr>
                <w:rFonts w:ascii="仿宋" w:eastAsia="仿宋" w:hAnsi="仿宋" w:hint="eastAsia"/>
                <w:sz w:val="24"/>
              </w:rPr>
              <w:t>）</w:t>
            </w:r>
          </w:p>
          <w:p w:rsidR="001E34C4" w:rsidRPr="00FF606E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省应急管理协会会长讲话；</w:t>
            </w:r>
          </w:p>
          <w:p w:rsidR="001E34C4" w:rsidRPr="00FF606E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泉州市领导致欢迎辞；</w:t>
            </w:r>
          </w:p>
          <w:p w:rsidR="001E34C4" w:rsidRPr="00C32DD2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省应急厅领导致开幕词。</w:t>
            </w:r>
          </w:p>
        </w:tc>
      </w:tr>
      <w:tr w:rsidR="001E34C4" w:rsidTr="00955028">
        <w:trPr>
          <w:trHeight w:val="2151"/>
          <w:jc w:val="center"/>
        </w:trPr>
        <w:tc>
          <w:tcPr>
            <w:tcW w:w="1665" w:type="dxa"/>
            <w:vMerge/>
            <w:vAlign w:val="center"/>
          </w:tcPr>
          <w:p w:rsidR="001E34C4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1E34C4" w:rsidRPr="003E7BC2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96" w:type="dxa"/>
            <w:vAlign w:val="center"/>
          </w:tcPr>
          <w:p w:rsidR="001E34C4" w:rsidRDefault="001E34C4" w:rsidP="00955028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93E61">
              <w:rPr>
                <w:rFonts w:ascii="仿宋" w:eastAsia="仿宋" w:hAnsi="仿宋" w:hint="eastAsia"/>
                <w:b/>
                <w:sz w:val="28"/>
                <w:szCs w:val="28"/>
              </w:rPr>
              <w:t>主旨演讲</w:t>
            </w:r>
          </w:p>
          <w:p w:rsidR="001E34C4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C32DD2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地点：聚龙邻里中心</w:t>
            </w:r>
            <w:r w:rsidRPr="00C32DD2">
              <w:rPr>
                <w:rFonts w:ascii="仿宋" w:eastAsia="仿宋" w:hAnsi="仿宋" w:hint="eastAsia"/>
                <w:sz w:val="24"/>
              </w:rPr>
              <w:t>）</w:t>
            </w:r>
          </w:p>
          <w:p w:rsidR="001E34C4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1.提升安全领导力，引领企业安全发展</w:t>
            </w:r>
          </w:p>
          <w:p w:rsidR="001E34C4" w:rsidRPr="002C10D5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演讲人：王浩水 应急管理部原党组成员、总工程师。</w:t>
            </w:r>
          </w:p>
          <w:p w:rsidR="001E34C4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如何构建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危化品安全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防线</w:t>
            </w:r>
          </w:p>
          <w:p w:rsidR="001E34C4" w:rsidRPr="00FF606E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演讲人：李国清 </w:t>
            </w:r>
            <w:r w:rsidRPr="00FF606E">
              <w:rPr>
                <w:rFonts w:ascii="仿宋" w:eastAsia="仿宋" w:hAnsi="仿宋" w:hint="eastAsia"/>
                <w:sz w:val="24"/>
              </w:rPr>
              <w:t>中国石化集团公司工程部主任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1E34C4" w:rsidRDefault="003521FE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="001E34C4" w:rsidRPr="00FF606E">
              <w:rPr>
                <w:rFonts w:ascii="仿宋" w:eastAsia="仿宋" w:hAnsi="仿宋" w:hint="eastAsia"/>
                <w:sz w:val="24"/>
              </w:rPr>
              <w:t>.OIMS管理体系在炼油化工企业的实践运用</w:t>
            </w:r>
          </w:p>
          <w:p w:rsidR="001E34C4" w:rsidRPr="00FF606E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演讲人：赵天星 </w:t>
            </w:r>
            <w:r w:rsidRPr="00FF606E">
              <w:rPr>
                <w:rFonts w:ascii="仿宋" w:eastAsia="仿宋" w:hAnsi="仿宋" w:hint="eastAsia"/>
                <w:sz w:val="24"/>
              </w:rPr>
              <w:t>福建炼油化工有限公司副总经理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1E34C4" w:rsidRDefault="003521FE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="001E34C4" w:rsidRPr="00FF606E">
              <w:rPr>
                <w:rFonts w:ascii="仿宋" w:eastAsia="仿宋" w:hAnsi="仿宋" w:hint="eastAsia"/>
                <w:sz w:val="24"/>
              </w:rPr>
              <w:t>.</w:t>
            </w:r>
            <w:r w:rsidR="001E34C4">
              <w:rPr>
                <w:rFonts w:ascii="仿宋" w:eastAsia="仿宋" w:hAnsi="仿宋" w:hint="eastAsia"/>
                <w:sz w:val="24"/>
              </w:rPr>
              <w:t>创新安全生产技术，推进安全管理提升</w:t>
            </w:r>
          </w:p>
          <w:p w:rsidR="001E34C4" w:rsidRPr="00FF606E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演讲人：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陈本峰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F606E">
              <w:rPr>
                <w:rFonts w:ascii="仿宋" w:eastAsia="仿宋" w:hAnsi="仿宋" w:hint="eastAsia"/>
                <w:sz w:val="24"/>
              </w:rPr>
              <w:t>中海福建天然气有限责任公司安全总监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3521FE" w:rsidRDefault="003521FE" w:rsidP="003521FE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Pr="00FF606E">
              <w:rPr>
                <w:rFonts w:ascii="仿宋" w:eastAsia="仿宋" w:hAnsi="仿宋" w:hint="eastAsia"/>
                <w:sz w:val="24"/>
              </w:rPr>
              <w:t>.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危化企业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动火作业全程管控</w:t>
            </w:r>
          </w:p>
          <w:p w:rsidR="003521FE" w:rsidRPr="00FF606E" w:rsidRDefault="003521FE" w:rsidP="003521FE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演讲人：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马跃田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F606E">
              <w:rPr>
                <w:rFonts w:ascii="仿宋" w:eastAsia="仿宋" w:hAnsi="仿宋" w:hint="eastAsia"/>
                <w:sz w:val="24"/>
              </w:rPr>
              <w:t>中化泉州石化有限公司安全总监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1E34C4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6.</w:t>
            </w:r>
            <w:r w:rsidRPr="00B23486">
              <w:rPr>
                <w:rFonts w:ascii="仿宋" w:eastAsia="仿宋" w:hAnsi="仿宋" w:hint="eastAsia"/>
                <w:sz w:val="24"/>
              </w:rPr>
              <w:t>化工</w:t>
            </w:r>
            <w:r>
              <w:rPr>
                <w:rFonts w:ascii="仿宋" w:eastAsia="仿宋" w:hAnsi="仿宋" w:hint="eastAsia"/>
                <w:sz w:val="24"/>
              </w:rPr>
              <w:t>过程</w:t>
            </w:r>
            <w:r w:rsidRPr="00B23486">
              <w:rPr>
                <w:rFonts w:ascii="仿宋" w:eastAsia="仿宋" w:hAnsi="仿宋" w:hint="eastAsia"/>
                <w:sz w:val="24"/>
              </w:rPr>
              <w:t>安全管理的痛点与难点浅析</w:t>
            </w:r>
          </w:p>
          <w:p w:rsidR="001E34C4" w:rsidRPr="00293E61" w:rsidRDefault="001E34C4" w:rsidP="00955028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演讲人：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黄玖来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F606E">
              <w:rPr>
                <w:rFonts w:ascii="仿宋" w:eastAsia="仿宋" w:hAnsi="仿宋" w:hint="eastAsia"/>
                <w:sz w:val="24"/>
              </w:rPr>
              <w:t>厦门熙宝源集团总裁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1E34C4" w:rsidTr="00955028">
        <w:trPr>
          <w:trHeight w:val="737"/>
          <w:jc w:val="center"/>
        </w:trPr>
        <w:tc>
          <w:tcPr>
            <w:tcW w:w="1665" w:type="dxa"/>
            <w:vMerge/>
            <w:vAlign w:val="center"/>
          </w:tcPr>
          <w:p w:rsidR="001E34C4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1E34C4" w:rsidRPr="003E7BC2" w:rsidRDefault="001E34C4" w:rsidP="0095502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E7BC2">
              <w:rPr>
                <w:rFonts w:ascii="仿宋_GB2312" w:eastAsia="仿宋_GB2312" w:hAnsi="仿宋_GB2312" w:cs="仿宋_GB2312" w:hint="eastAsia"/>
                <w:sz w:val="24"/>
              </w:rPr>
              <w:t>12:00-13:00</w:t>
            </w:r>
          </w:p>
        </w:tc>
        <w:tc>
          <w:tcPr>
            <w:tcW w:w="6096" w:type="dxa"/>
            <w:vAlign w:val="center"/>
          </w:tcPr>
          <w:p w:rsidR="001E34C4" w:rsidRDefault="001E34C4" w:rsidP="00955028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自助午餐（人文酒店</w:t>
            </w:r>
            <w:proofErr w:type="gramStart"/>
            <w:r w:rsidRPr="00FF606E">
              <w:rPr>
                <w:rFonts w:ascii="仿宋" w:eastAsia="仿宋" w:hAnsi="仿宋" w:hint="eastAsia"/>
                <w:sz w:val="24"/>
              </w:rPr>
              <w:t>广场店六楼</w:t>
            </w:r>
            <w:proofErr w:type="gramEnd"/>
            <w:r w:rsidRPr="00FF606E">
              <w:rPr>
                <w:rFonts w:ascii="仿宋" w:eastAsia="仿宋" w:hAnsi="仿宋" w:hint="eastAsia"/>
                <w:sz w:val="24"/>
              </w:rPr>
              <w:t>中餐厅）</w:t>
            </w:r>
          </w:p>
          <w:p w:rsidR="001E34C4" w:rsidRDefault="001E34C4" w:rsidP="00955028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F606E">
              <w:rPr>
                <w:rFonts w:ascii="仿宋" w:eastAsia="仿宋" w:hAnsi="仿宋" w:hint="eastAsia"/>
                <w:sz w:val="24"/>
              </w:rPr>
              <w:t>参会人员自行返程。</w:t>
            </w:r>
          </w:p>
        </w:tc>
      </w:tr>
    </w:tbl>
    <w:p w:rsidR="001E34C4" w:rsidRDefault="001E34C4" w:rsidP="001E3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lastRenderedPageBreak/>
        <w:t>附件2</w:t>
      </w:r>
    </w:p>
    <w:p w:rsidR="0021376E" w:rsidRPr="00906663" w:rsidRDefault="0032191F" w:rsidP="0021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参会人员报名表</w:t>
      </w:r>
    </w:p>
    <w:tbl>
      <w:tblPr>
        <w:tblpPr w:leftFromText="180" w:rightFromText="180" w:vertAnchor="text" w:horzAnchor="margin" w:tblpY="341"/>
        <w:tblW w:w="9039" w:type="dxa"/>
        <w:tblLook w:val="04A0"/>
      </w:tblPr>
      <w:tblGrid>
        <w:gridCol w:w="1480"/>
        <w:gridCol w:w="860"/>
        <w:gridCol w:w="2588"/>
        <w:gridCol w:w="850"/>
        <w:gridCol w:w="1560"/>
        <w:gridCol w:w="850"/>
        <w:gridCol w:w="851"/>
      </w:tblGrid>
      <w:tr w:rsidR="0021376E" w:rsidRPr="001C6A5E" w:rsidTr="00D46E7C">
        <w:trPr>
          <w:trHeight w:val="42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906663" w:rsidRDefault="0021376E" w:rsidP="00D46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066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906663" w:rsidRDefault="0021376E" w:rsidP="00D46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066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906663" w:rsidRDefault="0021376E" w:rsidP="00D46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066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906663" w:rsidRDefault="0021376E" w:rsidP="00D46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066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906663" w:rsidRDefault="0021376E" w:rsidP="00D46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066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066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（手机）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906663" w:rsidRDefault="0021376E" w:rsidP="00D46E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066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住宿</w:t>
            </w:r>
          </w:p>
        </w:tc>
      </w:tr>
      <w:tr w:rsidR="0021376E" w:rsidRPr="001C6A5E" w:rsidTr="00D46E7C">
        <w:trPr>
          <w:trHeight w:val="42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906663" w:rsidRDefault="0021376E" w:rsidP="00D46E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906663" w:rsidRDefault="0021376E" w:rsidP="00D46E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906663" w:rsidRDefault="0021376E" w:rsidP="00D46E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906663" w:rsidRDefault="0021376E" w:rsidP="00D46E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906663" w:rsidRDefault="0021376E" w:rsidP="00D46E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906663" w:rsidRDefault="0021376E" w:rsidP="00D46E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066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906663" w:rsidRDefault="0021376E" w:rsidP="00D46E7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9066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标间</w:t>
            </w:r>
            <w:proofErr w:type="gramEnd"/>
          </w:p>
        </w:tc>
      </w:tr>
      <w:tr w:rsidR="0021376E" w:rsidRPr="001C6A5E" w:rsidTr="00D46E7C">
        <w:trPr>
          <w:trHeight w:val="9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6A5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6A5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6A5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6A5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6A5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6A5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C6A5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76E" w:rsidRPr="001C6A5E" w:rsidTr="00D46E7C">
        <w:trPr>
          <w:trHeight w:val="9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1C6A5E" w:rsidRDefault="0021376E" w:rsidP="00D46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1376E" w:rsidRPr="001C6A5E" w:rsidTr="00D46E7C">
        <w:trPr>
          <w:trHeight w:val="975"/>
        </w:trPr>
        <w:tc>
          <w:tcPr>
            <w:tcW w:w="90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6E" w:rsidRPr="00D67103" w:rsidRDefault="0021376E" w:rsidP="00D46E7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D6710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备注：</w:t>
            </w:r>
          </w:p>
          <w:p w:rsidR="0021376E" w:rsidRPr="008238C7" w:rsidRDefault="0021376E" w:rsidP="00D46E7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710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动车班次：</w:t>
            </w:r>
            <w:r w:rsidRPr="00D6710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  </w:t>
            </w:r>
            <w:r w:rsidRPr="00D6710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接车时间：</w:t>
            </w:r>
            <w:r w:rsidRPr="00D6710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   </w:t>
            </w:r>
          </w:p>
        </w:tc>
      </w:tr>
    </w:tbl>
    <w:p w:rsidR="0021376E" w:rsidRPr="00FD44E3" w:rsidRDefault="0021376E" w:rsidP="0021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600" w:lineRule="exact"/>
        <w:ind w:firstLineChars="200" w:firstLine="640"/>
        <w:rPr>
          <w:rFonts w:ascii="仿宋" w:eastAsia="仿宋" w:hAnsi="仿宋" w:cs="黑体"/>
          <w:color w:val="000000"/>
          <w:kern w:val="0"/>
          <w:sz w:val="32"/>
          <w:szCs w:val="32"/>
          <w:shd w:val="clear" w:color="auto" w:fill="FFFFFF"/>
        </w:rPr>
      </w:pPr>
      <w:r w:rsidRPr="00FD44E3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说明：请参会人员于2021年</w:t>
      </w:r>
      <w:r w:rsidR="001E34C4" w:rsidRPr="00FD44E3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Pr="00FD44E3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月26日前将《回执表》传真或发至邮箱。请在报名回执表“住宿要求”一栏中详细填写单间或标间，以便提交酒店预留房间，如空白则视为不安排住宿。</w:t>
      </w:r>
    </w:p>
    <w:p w:rsidR="00580807" w:rsidRPr="00FD44E3" w:rsidRDefault="0021376E" w:rsidP="0021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600" w:lineRule="exact"/>
        <w:ind w:firstLineChars="200" w:firstLine="640"/>
        <w:rPr>
          <w:rFonts w:ascii="仿宋" w:eastAsia="仿宋" w:hAnsi="仿宋" w:cs="黑体"/>
          <w:color w:val="000000"/>
          <w:kern w:val="0"/>
          <w:sz w:val="32"/>
          <w:szCs w:val="32"/>
          <w:shd w:val="clear" w:color="auto" w:fill="FFFFFF"/>
        </w:rPr>
      </w:pPr>
      <w:r w:rsidRPr="00FD44E3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传真：</w:t>
      </w:r>
      <w:r w:rsidR="00FD44E3" w:rsidRPr="00FD44E3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0591-87625467</w:t>
      </w:r>
    </w:p>
    <w:p w:rsidR="0021376E" w:rsidRPr="00FD44E3" w:rsidRDefault="0021376E" w:rsidP="0021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600" w:lineRule="exact"/>
        <w:ind w:firstLineChars="200" w:firstLine="640"/>
        <w:rPr>
          <w:rFonts w:ascii="仿宋" w:eastAsia="仿宋" w:hAnsi="仿宋" w:cs="黑体"/>
          <w:color w:val="000000"/>
          <w:kern w:val="0"/>
          <w:sz w:val="32"/>
          <w:szCs w:val="32"/>
          <w:shd w:val="clear" w:color="auto" w:fill="FFFFFF"/>
        </w:rPr>
      </w:pPr>
      <w:r w:rsidRPr="00FD44E3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邮箱:</w:t>
      </w:r>
      <w:r w:rsidR="001445F9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s.a.x@163</w:t>
      </w:r>
      <w:r w:rsidR="00FD44E3">
        <w:rPr>
          <w:rFonts w:ascii="仿宋" w:eastAsia="仿宋" w:hAnsi="仿宋" w:cs="黑体" w:hint="eastAsia"/>
          <w:color w:val="000000"/>
          <w:kern w:val="0"/>
          <w:sz w:val="32"/>
          <w:szCs w:val="32"/>
          <w:shd w:val="clear" w:color="auto" w:fill="FFFFFF"/>
        </w:rPr>
        <w:t>.com</w:t>
      </w:r>
    </w:p>
    <w:p w:rsidR="0021376E" w:rsidRDefault="0021376E">
      <w:pPr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sectPr w:rsidR="0021376E" w:rsidSect="007D0293">
      <w:footerReference w:type="default" r:id="rId9"/>
      <w:pgSz w:w="11906" w:h="16838"/>
      <w:pgMar w:top="1440" w:right="1797" w:bottom="158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D5" w:rsidRDefault="007220D5" w:rsidP="00F8317F">
      <w:r>
        <w:separator/>
      </w:r>
    </w:p>
  </w:endnote>
  <w:endnote w:type="continuationSeparator" w:id="0">
    <w:p w:rsidR="007220D5" w:rsidRDefault="007220D5" w:rsidP="00F8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7F" w:rsidRDefault="002644F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8317F" w:rsidRDefault="002644F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2191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445F9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D5" w:rsidRDefault="007220D5" w:rsidP="00F8317F">
      <w:r>
        <w:separator/>
      </w:r>
    </w:p>
  </w:footnote>
  <w:footnote w:type="continuationSeparator" w:id="0">
    <w:p w:rsidR="007220D5" w:rsidRDefault="007220D5" w:rsidP="00F8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179233"/>
    <w:multiLevelType w:val="singleLevel"/>
    <w:tmpl w:val="8917923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580E0C"/>
    <w:multiLevelType w:val="singleLevel"/>
    <w:tmpl w:val="E7580E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0B27CB7"/>
    <w:multiLevelType w:val="hybridMultilevel"/>
    <w:tmpl w:val="D5CEFAEE"/>
    <w:lvl w:ilvl="0" w:tplc="AACCE9B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2923637"/>
    <w:multiLevelType w:val="singleLevel"/>
    <w:tmpl w:val="629236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63F6583"/>
    <w:rsid w:val="00076005"/>
    <w:rsid w:val="001445F9"/>
    <w:rsid w:val="0017410D"/>
    <w:rsid w:val="001E34C4"/>
    <w:rsid w:val="002030AC"/>
    <w:rsid w:val="0021376E"/>
    <w:rsid w:val="002545CD"/>
    <w:rsid w:val="00255A56"/>
    <w:rsid w:val="002644F4"/>
    <w:rsid w:val="002F45CB"/>
    <w:rsid w:val="0032191F"/>
    <w:rsid w:val="003521FE"/>
    <w:rsid w:val="00357073"/>
    <w:rsid w:val="003746EF"/>
    <w:rsid w:val="003F1EDD"/>
    <w:rsid w:val="003F3EF3"/>
    <w:rsid w:val="00452552"/>
    <w:rsid w:val="00580807"/>
    <w:rsid w:val="005872AB"/>
    <w:rsid w:val="00592A5E"/>
    <w:rsid w:val="0063700A"/>
    <w:rsid w:val="0064666D"/>
    <w:rsid w:val="00654EF4"/>
    <w:rsid w:val="006D2FC9"/>
    <w:rsid w:val="006F748E"/>
    <w:rsid w:val="007220D5"/>
    <w:rsid w:val="00764A6F"/>
    <w:rsid w:val="00790054"/>
    <w:rsid w:val="007D0293"/>
    <w:rsid w:val="007D2E1C"/>
    <w:rsid w:val="008140EB"/>
    <w:rsid w:val="0090586E"/>
    <w:rsid w:val="00946C5F"/>
    <w:rsid w:val="00A84C40"/>
    <w:rsid w:val="00A850C5"/>
    <w:rsid w:val="00AD780E"/>
    <w:rsid w:val="00BE3A43"/>
    <w:rsid w:val="00C4754B"/>
    <w:rsid w:val="00C54EE7"/>
    <w:rsid w:val="00C8312B"/>
    <w:rsid w:val="00CA77EB"/>
    <w:rsid w:val="00CB2A59"/>
    <w:rsid w:val="00D21F33"/>
    <w:rsid w:val="00D6710C"/>
    <w:rsid w:val="00D770F3"/>
    <w:rsid w:val="00D96F74"/>
    <w:rsid w:val="00DC207D"/>
    <w:rsid w:val="00DE2D2B"/>
    <w:rsid w:val="00DF1226"/>
    <w:rsid w:val="00E677DF"/>
    <w:rsid w:val="00E709F6"/>
    <w:rsid w:val="00E77A19"/>
    <w:rsid w:val="00ED1737"/>
    <w:rsid w:val="00EF4825"/>
    <w:rsid w:val="00F8317F"/>
    <w:rsid w:val="00FC44A8"/>
    <w:rsid w:val="00FD23B5"/>
    <w:rsid w:val="00FD44E3"/>
    <w:rsid w:val="0CF3434B"/>
    <w:rsid w:val="263F6583"/>
    <w:rsid w:val="35F254EA"/>
    <w:rsid w:val="426C408D"/>
    <w:rsid w:val="47F7276A"/>
    <w:rsid w:val="5AC96931"/>
    <w:rsid w:val="683B77B0"/>
    <w:rsid w:val="7C230796"/>
    <w:rsid w:val="7E58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1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F8317F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83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8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8317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F8317F"/>
    <w:rPr>
      <w:b/>
    </w:rPr>
  </w:style>
  <w:style w:type="character" w:styleId="a7">
    <w:name w:val="page number"/>
    <w:basedOn w:val="a0"/>
    <w:qFormat/>
    <w:rsid w:val="00F8317F"/>
  </w:style>
  <w:style w:type="paragraph" w:customStyle="1" w:styleId="Normal0">
    <w:name w:val="Normal_0"/>
    <w:qFormat/>
    <w:rsid w:val="00F8317F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a8">
    <w:name w:val="List Paragraph"/>
    <w:basedOn w:val="a"/>
    <w:uiPriority w:val="99"/>
    <w:unhideWhenUsed/>
    <w:rsid w:val="00DF1226"/>
    <w:pPr>
      <w:ind w:firstLineChars="200" w:firstLine="420"/>
    </w:pPr>
  </w:style>
  <w:style w:type="character" w:styleId="a9">
    <w:name w:val="Hyperlink"/>
    <w:basedOn w:val="a0"/>
    <w:rsid w:val="00213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171B8-678D-487F-9A23-724774CE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138</Words>
  <Characters>791</Characters>
  <Application>Microsoft Office Word</Application>
  <DocSecurity>0</DocSecurity>
  <Lines>6</Lines>
  <Paragraphs>1</Paragraphs>
  <ScaleCrop>false</ScaleCrop>
  <Company>MS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寰宇乘风</dc:creator>
  <cp:lastModifiedBy>USER-</cp:lastModifiedBy>
  <cp:revision>18</cp:revision>
  <cp:lastPrinted>2021-05-18T09:57:00Z</cp:lastPrinted>
  <dcterms:created xsi:type="dcterms:W3CDTF">2021-04-11T12:40:00Z</dcterms:created>
  <dcterms:modified xsi:type="dcterms:W3CDTF">2021-05-21T02:02:00Z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